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7088"/>
      </w:tblGrid>
      <w:tr w:rsidR="00E145CA" w14:paraId="7F568396" w14:textId="77777777" w:rsidTr="00E145CA">
        <w:tc>
          <w:tcPr>
            <w:tcW w:w="675" w:type="dxa"/>
          </w:tcPr>
          <w:p w14:paraId="04B6BEAF" w14:textId="77777777" w:rsidR="00E145CA" w:rsidRDefault="00E145CA" w:rsidP="00E145CA">
            <w:proofErr w:type="spellStart"/>
            <w:r>
              <w:t>Séq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71BE051B" w14:textId="77777777" w:rsidR="00E145CA" w:rsidRDefault="00E145CA" w:rsidP="00E145CA">
            <w:r>
              <w:t>00 :00</w:t>
            </w:r>
          </w:p>
        </w:tc>
        <w:tc>
          <w:tcPr>
            <w:tcW w:w="850" w:type="dxa"/>
          </w:tcPr>
          <w:p w14:paraId="21D6CC3B" w14:textId="77777777" w:rsidR="00E145CA" w:rsidRDefault="00E145CA" w:rsidP="00E145CA">
            <w:r>
              <w:t>Durée</w:t>
            </w:r>
          </w:p>
        </w:tc>
        <w:tc>
          <w:tcPr>
            <w:tcW w:w="7088" w:type="dxa"/>
          </w:tcPr>
          <w:p w14:paraId="4865AACE" w14:textId="6A52EBDA" w:rsidR="00E145CA" w:rsidRDefault="00E145CA" w:rsidP="00E145CA">
            <w:r>
              <w:t>Conducteur</w:t>
            </w:r>
            <w:r w:rsidR="00462721">
              <w:t xml:space="preserve"> détaillé</w:t>
            </w:r>
            <w:bookmarkStart w:id="0" w:name="_GoBack"/>
            <w:bookmarkEnd w:id="0"/>
            <w:r>
              <w:t xml:space="preserve"> ID-îles Magazine n°2 </w:t>
            </w:r>
          </w:p>
        </w:tc>
      </w:tr>
      <w:tr w:rsidR="00E145CA" w14:paraId="0CB28D56" w14:textId="77777777" w:rsidTr="00E145CA">
        <w:tc>
          <w:tcPr>
            <w:tcW w:w="675" w:type="dxa"/>
          </w:tcPr>
          <w:p w14:paraId="35032121" w14:textId="77777777" w:rsidR="00E145CA" w:rsidRDefault="00E145CA" w:rsidP="00E145CA">
            <w:r>
              <w:t>1</w:t>
            </w:r>
          </w:p>
        </w:tc>
        <w:tc>
          <w:tcPr>
            <w:tcW w:w="993" w:type="dxa"/>
          </w:tcPr>
          <w:p w14:paraId="541AD0C5" w14:textId="77777777" w:rsidR="00E145CA" w:rsidRDefault="00E145CA" w:rsidP="00E145CA">
            <w:r>
              <w:t>00 :00</w:t>
            </w:r>
          </w:p>
        </w:tc>
        <w:tc>
          <w:tcPr>
            <w:tcW w:w="850" w:type="dxa"/>
          </w:tcPr>
          <w:p w14:paraId="23C7F0FB" w14:textId="77777777" w:rsidR="00E145CA" w:rsidRDefault="00E145CA" w:rsidP="00E145CA">
            <w:r>
              <w:t>2’30</w:t>
            </w:r>
          </w:p>
        </w:tc>
        <w:tc>
          <w:tcPr>
            <w:tcW w:w="7088" w:type="dxa"/>
          </w:tcPr>
          <w:p w14:paraId="487497BD" w14:textId="77777777" w:rsidR="00E145CA" w:rsidRPr="00E145CA" w:rsidRDefault="00E145CA" w:rsidP="00E145CA">
            <w:pPr>
              <w:rPr>
                <w:b/>
              </w:rPr>
            </w:pPr>
            <w:r w:rsidRPr="00E145CA">
              <w:rPr>
                <w:b/>
              </w:rPr>
              <w:t>Lancement thématique et présentation des invités</w:t>
            </w:r>
          </w:p>
          <w:p w14:paraId="3BEDFD3C" w14:textId="77777777" w:rsidR="00E145CA" w:rsidRPr="00883042" w:rsidRDefault="00E145CA" w:rsidP="00E145CA">
            <w:pPr>
              <w:rPr>
                <w:b/>
              </w:rPr>
            </w:pPr>
          </w:p>
          <w:p w14:paraId="3418BCE4" w14:textId="77777777" w:rsidR="00E145CA" w:rsidRDefault="00E145CA" w:rsidP="00E145CA">
            <w:r>
              <w:t xml:space="preserve">Bonjour et bienvenue dans ce second numéro du magazine ID-îles consacré aux Initiatives et au Développement dans les îles du Ponant. </w:t>
            </w:r>
          </w:p>
          <w:p w14:paraId="3413455B" w14:textId="77777777" w:rsidR="00D27BF6" w:rsidRDefault="00D27BF6" w:rsidP="00E145CA"/>
          <w:p w14:paraId="62587552" w14:textId="77777777" w:rsidR="00D27BF6" w:rsidRDefault="00E145CA" w:rsidP="00E145CA">
            <w:r>
              <w:t xml:space="preserve">Cette première émission thématique constitue une introduction à la question de l’entrepreneuriat insulaire. </w:t>
            </w:r>
            <w:r w:rsidR="00D27BF6">
              <w:t xml:space="preserve">Avec les initiateurs de </w:t>
            </w:r>
            <w:proofErr w:type="gramStart"/>
            <w:r w:rsidR="00D27BF6">
              <w:t>ce projets</w:t>
            </w:r>
            <w:proofErr w:type="gramEnd"/>
            <w:r w:rsidR="00D27BF6">
              <w:t xml:space="preserve">, nous verrons </w:t>
            </w:r>
          </w:p>
          <w:p w14:paraId="7699ACA4" w14:textId="77777777" w:rsidR="00E145CA" w:rsidRDefault="00E145CA" w:rsidP="00E145CA">
            <w:r>
              <w:t>Pourquoi est-ce que cette thématique est travaillée depuis 4 ans par l’Université de Bretagne Occidentale ? Quelles sont les principales caractéristiques des îles du Ponant ? En quoi constituent-elles un enjeu pour l’avenir des îles ?</w:t>
            </w:r>
          </w:p>
          <w:p w14:paraId="00811854" w14:textId="77777777" w:rsidR="00E145CA" w:rsidRDefault="00E145CA" w:rsidP="00E145CA">
            <w:pPr>
              <w:rPr>
                <w:b/>
              </w:rPr>
            </w:pPr>
          </w:p>
          <w:p w14:paraId="738EEEA8" w14:textId="77777777" w:rsidR="00E145CA" w:rsidRDefault="00E145CA" w:rsidP="00E145CA">
            <w:r w:rsidRPr="00883042">
              <w:rPr>
                <w:b/>
              </w:rPr>
              <w:t xml:space="preserve">Denis </w:t>
            </w:r>
            <w:proofErr w:type="spellStart"/>
            <w:r w:rsidRPr="00883042">
              <w:rPr>
                <w:b/>
              </w:rPr>
              <w:t>Palluel</w:t>
            </w:r>
            <w:proofErr w:type="spellEnd"/>
            <w:r>
              <w:t>, vous êtes maire de Ouessant et président de l’Association des Îles du Ponant. Pouvez-vous nous rappeler ce qu’est l’AIP et quels sont ses objectifs ?</w:t>
            </w:r>
          </w:p>
          <w:p w14:paraId="4D66A050" w14:textId="77777777" w:rsidR="00E145CA" w:rsidRDefault="00E145CA" w:rsidP="00E145CA"/>
          <w:p w14:paraId="7520F70C" w14:textId="77777777" w:rsidR="00E145CA" w:rsidRDefault="00E145CA" w:rsidP="00E145CA">
            <w:r w:rsidRPr="00883042">
              <w:rPr>
                <w:b/>
              </w:rPr>
              <w:t>Louis Brigand</w:t>
            </w:r>
            <w:r>
              <w:t>, vous êtes professeur de géographie à l’UBO et vous dirigez le programme de recherche ID-îles. Quelles thématiques avez-vous traité dans votre parcours de chercheur et pourquoi en êtes-vous venu à travailler sur les entreprises insulaires ?</w:t>
            </w:r>
          </w:p>
        </w:tc>
      </w:tr>
      <w:tr w:rsidR="00E145CA" w14:paraId="7DA6B076" w14:textId="77777777" w:rsidTr="00E145CA">
        <w:tc>
          <w:tcPr>
            <w:tcW w:w="675" w:type="dxa"/>
          </w:tcPr>
          <w:p w14:paraId="38E4C707" w14:textId="77777777" w:rsidR="00E145CA" w:rsidRDefault="00E145CA" w:rsidP="00E145CA">
            <w:r>
              <w:t>2</w:t>
            </w:r>
          </w:p>
        </w:tc>
        <w:tc>
          <w:tcPr>
            <w:tcW w:w="993" w:type="dxa"/>
          </w:tcPr>
          <w:p w14:paraId="3BB42685" w14:textId="77777777" w:rsidR="00E145CA" w:rsidRDefault="00E145CA" w:rsidP="00E145CA">
            <w:r>
              <w:t>2 :30</w:t>
            </w:r>
          </w:p>
        </w:tc>
        <w:tc>
          <w:tcPr>
            <w:tcW w:w="850" w:type="dxa"/>
          </w:tcPr>
          <w:p w14:paraId="09368108" w14:textId="77777777" w:rsidR="00E145CA" w:rsidRDefault="00E145CA" w:rsidP="00E145CA">
            <w:r>
              <w:t>3’00</w:t>
            </w:r>
          </w:p>
        </w:tc>
        <w:tc>
          <w:tcPr>
            <w:tcW w:w="7088" w:type="dxa"/>
          </w:tcPr>
          <w:p w14:paraId="0B00B2AD" w14:textId="77777777" w:rsidR="00E145CA" w:rsidRPr="00E145CA" w:rsidRDefault="00E145CA" w:rsidP="00E145CA">
            <w:pPr>
              <w:rPr>
                <w:b/>
              </w:rPr>
            </w:pPr>
            <w:r w:rsidRPr="00E145CA">
              <w:rPr>
                <w:b/>
              </w:rPr>
              <w:t>Présentation du projet ID-îles</w:t>
            </w:r>
          </w:p>
          <w:p w14:paraId="34D3551D" w14:textId="77777777" w:rsidR="00E145CA" w:rsidRDefault="00E145CA" w:rsidP="00E145CA">
            <w:pPr>
              <w:rPr>
                <w:b/>
              </w:rPr>
            </w:pPr>
          </w:p>
          <w:p w14:paraId="2A751134" w14:textId="77777777" w:rsidR="00E145CA" w:rsidRDefault="00E145CA" w:rsidP="00E145CA">
            <w:r w:rsidRPr="00E145CA">
              <w:rPr>
                <w:b/>
              </w:rPr>
              <w:t xml:space="preserve">Denis </w:t>
            </w:r>
            <w:proofErr w:type="spellStart"/>
            <w:r w:rsidRPr="00E145CA">
              <w:rPr>
                <w:b/>
              </w:rPr>
              <w:t>Palluel</w:t>
            </w:r>
            <w:proofErr w:type="spellEnd"/>
            <w:r w:rsidRPr="00E145CA">
              <w:rPr>
                <w:b/>
              </w:rPr>
              <w:t>,</w:t>
            </w:r>
            <w:r>
              <w:t xml:space="preserve"> pourquoi est-ce que l’AIP a décidé de s’associer à ce programme de recherches en partenariat avec l’université?</w:t>
            </w:r>
          </w:p>
          <w:p w14:paraId="6821BF4C" w14:textId="77777777" w:rsidR="00E145CA" w:rsidRDefault="00E145CA" w:rsidP="00E145CA"/>
          <w:p w14:paraId="71B4A46B" w14:textId="77777777" w:rsidR="00E145CA" w:rsidRDefault="00E145CA" w:rsidP="00E145CA">
            <w:r w:rsidRPr="00E145CA">
              <w:rPr>
                <w:b/>
              </w:rPr>
              <w:t>Louis Brigand</w:t>
            </w:r>
            <w:r>
              <w:t>, pouvez-vous nous rappeler rapidement les méthodes mises en place pour analyser l’entrepreneuriat insulaire ?</w:t>
            </w:r>
          </w:p>
          <w:p w14:paraId="3A148698" w14:textId="77777777" w:rsidR="00E145CA" w:rsidRDefault="00E145CA" w:rsidP="00E145CA"/>
          <w:p w14:paraId="407C5A72" w14:textId="77777777" w:rsidR="00E145CA" w:rsidRPr="00E145CA" w:rsidRDefault="00E145CA" w:rsidP="00E145CA">
            <w:pPr>
              <w:rPr>
                <w:b/>
              </w:rPr>
            </w:pPr>
            <w:r w:rsidRPr="00E145CA">
              <w:rPr>
                <w:b/>
              </w:rPr>
              <w:t xml:space="preserve">Denis </w:t>
            </w:r>
            <w:proofErr w:type="spellStart"/>
            <w:r w:rsidRPr="00E145CA">
              <w:rPr>
                <w:b/>
              </w:rPr>
              <w:t>Palluel</w:t>
            </w:r>
            <w:proofErr w:type="spellEnd"/>
            <w:r>
              <w:t>, qu’est-ce que ce projet de recherche a apporté aux élus des îles ?</w:t>
            </w:r>
          </w:p>
        </w:tc>
      </w:tr>
      <w:tr w:rsidR="00E145CA" w14:paraId="3FC84877" w14:textId="77777777" w:rsidTr="00E145CA">
        <w:tc>
          <w:tcPr>
            <w:tcW w:w="675" w:type="dxa"/>
          </w:tcPr>
          <w:p w14:paraId="7ECC9207" w14:textId="77777777" w:rsidR="00E145CA" w:rsidRDefault="00E145CA" w:rsidP="00E145CA">
            <w:r>
              <w:t>3</w:t>
            </w:r>
          </w:p>
        </w:tc>
        <w:tc>
          <w:tcPr>
            <w:tcW w:w="993" w:type="dxa"/>
          </w:tcPr>
          <w:p w14:paraId="090B1DCB" w14:textId="77777777" w:rsidR="00E145CA" w:rsidRDefault="00E145CA" w:rsidP="00E145CA">
            <w:r>
              <w:t>5 :30</w:t>
            </w:r>
          </w:p>
        </w:tc>
        <w:tc>
          <w:tcPr>
            <w:tcW w:w="850" w:type="dxa"/>
          </w:tcPr>
          <w:p w14:paraId="0A82A2FB" w14:textId="77777777" w:rsidR="00E145CA" w:rsidRDefault="00E145CA" w:rsidP="00E145CA">
            <w:r>
              <w:t>2’30</w:t>
            </w:r>
          </w:p>
        </w:tc>
        <w:tc>
          <w:tcPr>
            <w:tcW w:w="7088" w:type="dxa"/>
          </w:tcPr>
          <w:p w14:paraId="50B32D6E" w14:textId="77777777" w:rsidR="00E145CA" w:rsidRPr="00E145CA" w:rsidRDefault="00E145CA" w:rsidP="00E145CA">
            <w:pPr>
              <w:rPr>
                <w:b/>
              </w:rPr>
            </w:pPr>
            <w:r w:rsidRPr="00E145CA">
              <w:rPr>
                <w:b/>
              </w:rPr>
              <w:t>Résultats ID-îles : le nombre d’entreprises </w:t>
            </w:r>
          </w:p>
          <w:p w14:paraId="04E2C249" w14:textId="77777777" w:rsidR="00E145CA" w:rsidRDefault="00E145CA" w:rsidP="00E145CA">
            <w:pPr>
              <w:rPr>
                <w:b/>
                <w:color w:val="4BACC6" w:themeColor="accent5"/>
              </w:rPr>
            </w:pPr>
          </w:p>
          <w:p w14:paraId="0A441E86" w14:textId="77777777" w:rsidR="00E145CA" w:rsidRPr="00E145CA" w:rsidRDefault="00E145CA" w:rsidP="00E145CA">
            <w:r>
              <w:t>PAD 1 (00’28) Infographie nombre d’entreprises</w:t>
            </w:r>
          </w:p>
          <w:p w14:paraId="7253B067" w14:textId="77777777" w:rsidR="00E145CA" w:rsidRPr="003E1F5A" w:rsidRDefault="00E145CA" w:rsidP="00E145CA">
            <w:pPr>
              <w:jc w:val="both"/>
              <w:rPr>
                <w:color w:val="3366FF"/>
              </w:rPr>
            </w:pPr>
            <w:r>
              <w:rPr>
                <w:color w:val="3366FF"/>
              </w:rPr>
              <w:t xml:space="preserve">Selon les données de l’INSEE, en 2012, sans compter les entreprises des îles Chausey et </w:t>
            </w:r>
            <w:proofErr w:type="spellStart"/>
            <w:r>
              <w:rPr>
                <w:color w:val="3366FF"/>
              </w:rPr>
              <w:t>Glénans</w:t>
            </w:r>
            <w:proofErr w:type="spellEnd"/>
            <w:r>
              <w:rPr>
                <w:color w:val="3366FF"/>
              </w:rPr>
              <w:t xml:space="preserve"> qui dépendent de communes du continent, il existait</w:t>
            </w:r>
            <w:r w:rsidRPr="003E1F5A">
              <w:rPr>
                <w:color w:val="3366FF"/>
              </w:rPr>
              <w:t xml:space="preserve"> </w:t>
            </w:r>
            <w:r>
              <w:rPr>
                <w:color w:val="3366FF"/>
              </w:rPr>
              <w:t xml:space="preserve">21 </w:t>
            </w:r>
            <w:r w:rsidRPr="003E1F5A">
              <w:rPr>
                <w:color w:val="3366FF"/>
              </w:rPr>
              <w:t>85 entreprises dans l’ensemble des îles du Ponant</w:t>
            </w:r>
            <w:r>
              <w:rPr>
                <w:color w:val="3366FF"/>
              </w:rPr>
              <w:t xml:space="preserve">, </w:t>
            </w:r>
            <w:r w:rsidRPr="003E1F5A">
              <w:rPr>
                <w:color w:val="3366FF"/>
              </w:rPr>
              <w:t>et 4071000 en France. Si l’on ramène ces données au nombre d’habitants de ces territoires, on compte 1 entreprise pour 5 habitants sur les îles du Ponant, contre 1 entreprise pour 16 habitants en France.</w:t>
            </w:r>
          </w:p>
          <w:p w14:paraId="0FA34254" w14:textId="77777777" w:rsidR="00E145CA" w:rsidRPr="00E145CA" w:rsidRDefault="00E145CA" w:rsidP="00E145CA">
            <w:pPr>
              <w:rPr>
                <w:b/>
                <w:color w:val="4BACC6" w:themeColor="accent5"/>
              </w:rPr>
            </w:pPr>
          </w:p>
          <w:p w14:paraId="05343B01" w14:textId="77777777" w:rsidR="00E145CA" w:rsidRPr="00E145CA" w:rsidRDefault="00E145CA" w:rsidP="00E145CA">
            <w:pPr>
              <w:rPr>
                <w:b/>
              </w:rPr>
            </w:pPr>
            <w:r w:rsidRPr="00E145CA">
              <w:rPr>
                <w:b/>
              </w:rPr>
              <w:t xml:space="preserve">Louis Brigand, </w:t>
            </w:r>
            <w:r w:rsidRPr="00E145CA">
              <w:t>comment est-ce que l’on peut expliquer cette dynamique entrepreneuriale ?</w:t>
            </w:r>
          </w:p>
        </w:tc>
      </w:tr>
      <w:tr w:rsidR="00E145CA" w14:paraId="1AF8D6BD" w14:textId="77777777" w:rsidTr="00E145CA">
        <w:tc>
          <w:tcPr>
            <w:tcW w:w="675" w:type="dxa"/>
          </w:tcPr>
          <w:p w14:paraId="0190D26E" w14:textId="77777777" w:rsidR="00E145CA" w:rsidRDefault="00E145CA" w:rsidP="00E145CA">
            <w:r>
              <w:t>4</w:t>
            </w:r>
          </w:p>
        </w:tc>
        <w:tc>
          <w:tcPr>
            <w:tcW w:w="993" w:type="dxa"/>
          </w:tcPr>
          <w:p w14:paraId="2BE5673B" w14:textId="77777777" w:rsidR="00E145CA" w:rsidRDefault="00E145CA" w:rsidP="00E145CA">
            <w:r>
              <w:t>08 :00</w:t>
            </w:r>
          </w:p>
        </w:tc>
        <w:tc>
          <w:tcPr>
            <w:tcW w:w="850" w:type="dxa"/>
          </w:tcPr>
          <w:p w14:paraId="1AB60ECA" w14:textId="77777777" w:rsidR="00E145CA" w:rsidRDefault="00E145CA" w:rsidP="00E145CA">
            <w:r>
              <w:t>2’30</w:t>
            </w:r>
          </w:p>
        </w:tc>
        <w:tc>
          <w:tcPr>
            <w:tcW w:w="7088" w:type="dxa"/>
          </w:tcPr>
          <w:p w14:paraId="55621DE1" w14:textId="77777777" w:rsidR="00E145CA" w:rsidRPr="00E145CA" w:rsidRDefault="00E145CA" w:rsidP="00E145CA">
            <w:pPr>
              <w:rPr>
                <w:b/>
              </w:rPr>
            </w:pPr>
            <w:r w:rsidRPr="00E145CA">
              <w:rPr>
                <w:b/>
              </w:rPr>
              <w:t>Un projet de vie avant un projet professionnel :</w:t>
            </w:r>
          </w:p>
          <w:p w14:paraId="302135AA" w14:textId="77777777" w:rsidR="00E145CA" w:rsidRDefault="00E145CA" w:rsidP="00E145CA">
            <w:r>
              <w:t xml:space="preserve">PAD 2 (00’35) Importance du projet de vie : Bréhat, sont devenues </w:t>
            </w:r>
            <w:r>
              <w:lastRenderedPageBreak/>
              <w:t>crêpières pour vivre sur l’île</w:t>
            </w:r>
          </w:p>
          <w:p w14:paraId="051492BA" w14:textId="77777777" w:rsidR="00E145CA" w:rsidRDefault="00E145CA" w:rsidP="00E145CA"/>
          <w:p w14:paraId="014DA67E" w14:textId="77777777" w:rsidR="00E145CA" w:rsidRDefault="00E145CA" w:rsidP="00E145CA">
            <w:r>
              <w:t xml:space="preserve">Denis </w:t>
            </w:r>
            <w:proofErr w:type="spellStart"/>
            <w:r>
              <w:t>Palluel</w:t>
            </w:r>
            <w:proofErr w:type="spellEnd"/>
            <w:r>
              <w:t>, y a-t-il souvent des personnes qui arrivent en mairie et qui cherchent une activité pour s’installer sur l’île ? Comment vous les accueillez ?</w:t>
            </w:r>
          </w:p>
        </w:tc>
      </w:tr>
      <w:tr w:rsidR="00E145CA" w14:paraId="3AED8E85" w14:textId="77777777" w:rsidTr="00E145CA">
        <w:tc>
          <w:tcPr>
            <w:tcW w:w="675" w:type="dxa"/>
          </w:tcPr>
          <w:p w14:paraId="5752D585" w14:textId="77777777" w:rsidR="00E145CA" w:rsidRDefault="00E145CA" w:rsidP="00E145CA">
            <w:r>
              <w:lastRenderedPageBreak/>
              <w:t>5</w:t>
            </w:r>
          </w:p>
        </w:tc>
        <w:tc>
          <w:tcPr>
            <w:tcW w:w="993" w:type="dxa"/>
          </w:tcPr>
          <w:p w14:paraId="1FD631E3" w14:textId="77777777" w:rsidR="00E145CA" w:rsidRDefault="00E145CA" w:rsidP="00E145CA">
            <w:r>
              <w:t>10 :30</w:t>
            </w:r>
          </w:p>
        </w:tc>
        <w:tc>
          <w:tcPr>
            <w:tcW w:w="850" w:type="dxa"/>
          </w:tcPr>
          <w:p w14:paraId="77449619" w14:textId="77777777" w:rsidR="00E145CA" w:rsidRDefault="00E145CA" w:rsidP="00E145CA">
            <w:r>
              <w:t>2’30</w:t>
            </w:r>
          </w:p>
        </w:tc>
        <w:tc>
          <w:tcPr>
            <w:tcW w:w="7088" w:type="dxa"/>
          </w:tcPr>
          <w:p w14:paraId="1D3F259C" w14:textId="77777777" w:rsidR="00E145CA" w:rsidRPr="00217F2C" w:rsidRDefault="00E145CA" w:rsidP="00E145CA">
            <w:pPr>
              <w:rPr>
                <w:b/>
              </w:rPr>
            </w:pPr>
            <w:r w:rsidRPr="00217F2C">
              <w:rPr>
                <w:b/>
              </w:rPr>
              <w:t>Une opportunité professionnelle :</w:t>
            </w:r>
          </w:p>
          <w:p w14:paraId="1A929423" w14:textId="77777777" w:rsidR="00E145CA" w:rsidRDefault="00E145CA" w:rsidP="00E145CA">
            <w:r>
              <w:t>PAD 3 (01’00) Opportunité professionnelle : Sein, Mathieu Masson s’est installé parce qu’il voyait le potentiel de développement de l’entreprise</w:t>
            </w:r>
          </w:p>
          <w:p w14:paraId="0449BA9E" w14:textId="77777777" w:rsidR="00E145CA" w:rsidRDefault="00E145CA" w:rsidP="00E145CA"/>
          <w:p w14:paraId="1B88DFD8" w14:textId="77777777" w:rsidR="00E145CA" w:rsidRDefault="00E145CA" w:rsidP="00E145CA">
            <w:r>
              <w:t xml:space="preserve">Réactions ? </w:t>
            </w:r>
          </w:p>
          <w:p w14:paraId="6D002DE5" w14:textId="77777777" w:rsidR="00E145CA" w:rsidRDefault="00E145CA" w:rsidP="00E145CA">
            <w:r>
              <w:t xml:space="preserve">Denis </w:t>
            </w:r>
            <w:proofErr w:type="spellStart"/>
            <w:r>
              <w:t>Palluel</w:t>
            </w:r>
            <w:proofErr w:type="spellEnd"/>
            <w:r>
              <w:t>, y a-t-il également beaucoup d’entreprises qui ne se vendent pas ?</w:t>
            </w:r>
          </w:p>
        </w:tc>
      </w:tr>
      <w:tr w:rsidR="00E145CA" w:rsidRPr="00217F2C" w14:paraId="4AAE5466" w14:textId="77777777" w:rsidTr="00E145CA">
        <w:tc>
          <w:tcPr>
            <w:tcW w:w="675" w:type="dxa"/>
          </w:tcPr>
          <w:p w14:paraId="4681668C" w14:textId="77777777" w:rsidR="00E145CA" w:rsidRDefault="00E145CA" w:rsidP="00E145CA">
            <w:r>
              <w:t>7</w:t>
            </w:r>
          </w:p>
        </w:tc>
        <w:tc>
          <w:tcPr>
            <w:tcW w:w="993" w:type="dxa"/>
          </w:tcPr>
          <w:p w14:paraId="6D47E7B7" w14:textId="77777777" w:rsidR="00E145CA" w:rsidRDefault="00E145CA" w:rsidP="00E145CA">
            <w:r>
              <w:t>13 :00</w:t>
            </w:r>
          </w:p>
        </w:tc>
        <w:tc>
          <w:tcPr>
            <w:tcW w:w="850" w:type="dxa"/>
          </w:tcPr>
          <w:p w14:paraId="7A915608" w14:textId="77777777" w:rsidR="00E145CA" w:rsidRDefault="00E145CA" w:rsidP="00E145CA">
            <w:r>
              <w:t>3’00</w:t>
            </w:r>
          </w:p>
        </w:tc>
        <w:tc>
          <w:tcPr>
            <w:tcW w:w="7088" w:type="dxa"/>
          </w:tcPr>
          <w:p w14:paraId="349E692B" w14:textId="77777777" w:rsidR="00E145CA" w:rsidRDefault="00E145CA" w:rsidP="00E145CA">
            <w:pPr>
              <w:rPr>
                <w:b/>
              </w:rPr>
            </w:pPr>
            <w:r>
              <w:rPr>
                <w:b/>
              </w:rPr>
              <w:t>Taille des entreprises :</w:t>
            </w:r>
          </w:p>
          <w:p w14:paraId="3C355EA1" w14:textId="77777777" w:rsidR="00E145CA" w:rsidRDefault="00E145CA" w:rsidP="00E145CA">
            <w:r w:rsidRPr="00505464">
              <w:t>PAD 5</w:t>
            </w:r>
            <w:r>
              <w:rPr>
                <w:b/>
              </w:rPr>
              <w:t xml:space="preserve"> </w:t>
            </w:r>
            <w:r w:rsidRPr="00505464">
              <w:t>(01’35)</w:t>
            </w:r>
            <w:r>
              <w:t xml:space="preserve"> Infographie taille des entreprises</w:t>
            </w:r>
          </w:p>
          <w:p w14:paraId="667C0F51" w14:textId="77777777" w:rsidR="00E145CA" w:rsidRDefault="00E145CA" w:rsidP="00E145CA"/>
          <w:p w14:paraId="4064858B" w14:textId="77777777" w:rsidR="00E145CA" w:rsidRDefault="00E145CA" w:rsidP="00E145C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Les entreprises françaises sont classées en 4 catégories selon leur effectif salarié. Sachant que l’entrepreneur ne compte pas comme un salarié, une entreprise comptant entre 0 et 9 salariés est </w:t>
            </w:r>
            <w:proofErr w:type="gramStart"/>
            <w:r>
              <w:rPr>
                <w:color w:val="0000FF"/>
              </w:rPr>
              <w:t>classé</w:t>
            </w:r>
            <w:proofErr w:type="gramEnd"/>
            <w:r>
              <w:rPr>
                <w:color w:val="0000FF"/>
              </w:rPr>
              <w:t xml:space="preserve"> comme une micro-entreprise. Entre 10 et 249 salariés, elle appartient à la catégorie des petites et moyennes entreprises. Entre 250 et 4999 salariés, c’est une entreprise de taille intermédiaire. Au-delà de 5000 salariés, c’est une grande entreprise.</w:t>
            </w:r>
          </w:p>
          <w:p w14:paraId="6B640DA5" w14:textId="77777777" w:rsidR="00E145CA" w:rsidRDefault="00E145CA" w:rsidP="00E145CA">
            <w:pPr>
              <w:jc w:val="both"/>
              <w:rPr>
                <w:color w:val="0000FF"/>
              </w:rPr>
            </w:pPr>
          </w:p>
          <w:p w14:paraId="786C5F36" w14:textId="77777777" w:rsidR="00E145CA" w:rsidRDefault="00E145CA" w:rsidP="00E145C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Si l’on compare la taille des entreprises des îles du Ponant avec la taille des entreprises françaises, on observe qu’elles n’offrent que peu d’emplois salariés à l’année. En effet, les îles ne comptent pas d’entreprises de tailles intermédiaires ou de grandes entreprises. Seules 2,6% des entreprises insulaires  sont des petites et moyennes entreprises qui comptent plus de 10 salariés contre plus de 4% en France. La grande majorité des entreprises des îles du Ponant appartiennent donc à la catégorie des micro-entreprises, mais on remarque que cette catégorie est également de loin la plus représentée en France avec 95%. </w:t>
            </w:r>
          </w:p>
          <w:p w14:paraId="708D8696" w14:textId="77777777" w:rsidR="00E145CA" w:rsidRPr="00671B97" w:rsidRDefault="00E145CA" w:rsidP="00E145CA">
            <w:pPr>
              <w:jc w:val="both"/>
              <w:rPr>
                <w:color w:val="0000FF"/>
              </w:rPr>
            </w:pPr>
          </w:p>
          <w:p w14:paraId="00711EF5" w14:textId="77777777" w:rsidR="00E145CA" w:rsidRPr="00671B97" w:rsidRDefault="00E145CA" w:rsidP="00E145CA">
            <w:pPr>
              <w:jc w:val="both"/>
              <w:rPr>
                <w:color w:val="0000FF"/>
              </w:rPr>
            </w:pPr>
            <w:r w:rsidRPr="00671B97">
              <w:rPr>
                <w:color w:val="0000FF"/>
              </w:rPr>
              <w:t>Si l’on regarde de plus prés le nombre de salariés dans les</w:t>
            </w:r>
            <w:r>
              <w:rPr>
                <w:color w:val="0000FF"/>
              </w:rPr>
              <w:t xml:space="preserve"> entreprises des îles du Ponant, on observe que 6</w:t>
            </w:r>
            <w:r w:rsidRPr="00671B97">
              <w:rPr>
                <w:color w:val="0000FF"/>
              </w:rPr>
              <w:t xml:space="preserve">0 % </w:t>
            </w:r>
            <w:r>
              <w:rPr>
                <w:color w:val="0000FF"/>
              </w:rPr>
              <w:t>des entreprises comptent entre 0 et 1 salarié</w:t>
            </w:r>
            <w:r w:rsidRPr="00671B97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 xml:space="preserve">On dénombre 14 entreprises qui embauchent entre 20-49 salariés. Ces entreprises correspondent notamment à des </w:t>
            </w:r>
            <w:r w:rsidRPr="00671B97">
              <w:rPr>
                <w:color w:val="0000FF"/>
              </w:rPr>
              <w:t xml:space="preserve">supermarchés ou </w:t>
            </w:r>
            <w:r>
              <w:rPr>
                <w:color w:val="0000FF"/>
              </w:rPr>
              <w:t xml:space="preserve">des </w:t>
            </w:r>
            <w:r w:rsidRPr="00671B97">
              <w:rPr>
                <w:color w:val="0000FF"/>
              </w:rPr>
              <w:t xml:space="preserve">entreprises du bâtiment qui existent sur les grandes îles de </w:t>
            </w:r>
            <w:proofErr w:type="spellStart"/>
            <w:r w:rsidRPr="00671B97">
              <w:rPr>
                <w:color w:val="0000FF"/>
              </w:rPr>
              <w:t>Belle-île</w:t>
            </w:r>
            <w:proofErr w:type="spellEnd"/>
            <w:r w:rsidRPr="00671B97">
              <w:rPr>
                <w:color w:val="0000FF"/>
              </w:rPr>
              <w:t xml:space="preserve">, Yeu et Groix, ainsi qu’à Bréhat, </w:t>
            </w:r>
            <w:r>
              <w:rPr>
                <w:color w:val="0000FF"/>
              </w:rPr>
              <w:t xml:space="preserve">dans les secteurs du </w:t>
            </w:r>
            <w:r w:rsidRPr="00671B97">
              <w:rPr>
                <w:color w:val="0000FF"/>
              </w:rPr>
              <w:t xml:space="preserve">transport et </w:t>
            </w:r>
            <w:r>
              <w:rPr>
                <w:color w:val="0000FF"/>
              </w:rPr>
              <w:t xml:space="preserve">de la </w:t>
            </w:r>
            <w:r w:rsidRPr="00671B97">
              <w:rPr>
                <w:color w:val="0000FF"/>
              </w:rPr>
              <w:t xml:space="preserve">construction. </w:t>
            </w:r>
          </w:p>
          <w:p w14:paraId="0EBD573A" w14:textId="77777777" w:rsidR="00E145CA" w:rsidRDefault="00E145CA" w:rsidP="00E145CA"/>
          <w:p w14:paraId="10C804B8" w14:textId="77777777" w:rsidR="00E145CA" w:rsidRDefault="00E145CA" w:rsidP="00E145CA">
            <w:r>
              <w:t>Réactions ?</w:t>
            </w:r>
          </w:p>
          <w:p w14:paraId="6469D21B" w14:textId="77777777" w:rsidR="00E145CA" w:rsidRPr="00217F2C" w:rsidRDefault="00E145CA" w:rsidP="00E145CA">
            <w:pPr>
              <w:rPr>
                <w:b/>
              </w:rPr>
            </w:pPr>
            <w:r>
              <w:t>Louis Brigand, est-ce que la taille du marché est une contrainte forte pour les entreprises ?</w:t>
            </w:r>
          </w:p>
        </w:tc>
      </w:tr>
      <w:tr w:rsidR="00E145CA" w:rsidRPr="005E2FB1" w14:paraId="2D8414FB" w14:textId="77777777" w:rsidTr="00E145CA">
        <w:tc>
          <w:tcPr>
            <w:tcW w:w="675" w:type="dxa"/>
          </w:tcPr>
          <w:p w14:paraId="1CE8B582" w14:textId="77777777" w:rsidR="00E145CA" w:rsidRDefault="00E145CA" w:rsidP="00E145CA">
            <w:r>
              <w:t>8</w:t>
            </w:r>
          </w:p>
        </w:tc>
        <w:tc>
          <w:tcPr>
            <w:tcW w:w="993" w:type="dxa"/>
          </w:tcPr>
          <w:p w14:paraId="2687F7A6" w14:textId="77777777" w:rsidR="00E145CA" w:rsidRDefault="00E145CA" w:rsidP="00E145CA">
            <w:r>
              <w:t>16 :00</w:t>
            </w:r>
          </w:p>
        </w:tc>
        <w:tc>
          <w:tcPr>
            <w:tcW w:w="850" w:type="dxa"/>
          </w:tcPr>
          <w:p w14:paraId="4934505B" w14:textId="77777777" w:rsidR="00E145CA" w:rsidRDefault="00E145CA" w:rsidP="00E145CA">
            <w:r>
              <w:t>2’30</w:t>
            </w:r>
          </w:p>
        </w:tc>
        <w:tc>
          <w:tcPr>
            <w:tcW w:w="7088" w:type="dxa"/>
          </w:tcPr>
          <w:p w14:paraId="76FB7D9C" w14:textId="77777777" w:rsidR="00E145CA" w:rsidRDefault="00E145CA" w:rsidP="00E145CA">
            <w:pPr>
              <w:rPr>
                <w:b/>
              </w:rPr>
            </w:pPr>
            <w:r>
              <w:rPr>
                <w:b/>
              </w:rPr>
              <w:t>Volonté de rester une petite entreprise :</w:t>
            </w:r>
          </w:p>
          <w:p w14:paraId="290EBF9C" w14:textId="77777777" w:rsidR="00E145CA" w:rsidRDefault="00E145CA" w:rsidP="00E145CA">
            <w:r>
              <w:t>PAD 6 (00’41) Rester une petite entreprise : Arz, artisan qui explique qu’il préfère ne pas avoir trop de contraintes en embauchant des salariés et être plus proche des clients</w:t>
            </w:r>
          </w:p>
          <w:p w14:paraId="35D999EA" w14:textId="77777777" w:rsidR="00E145CA" w:rsidRDefault="00E145CA" w:rsidP="00E145CA"/>
          <w:p w14:paraId="77F28277" w14:textId="77777777" w:rsidR="00E145CA" w:rsidRPr="005E2FB1" w:rsidRDefault="00E145CA" w:rsidP="00E145CA">
            <w:r>
              <w:t>Réactions ?</w:t>
            </w:r>
          </w:p>
        </w:tc>
      </w:tr>
      <w:tr w:rsidR="00E145CA" w:rsidRPr="00A630B6" w14:paraId="6F5017AA" w14:textId="77777777" w:rsidTr="00E145CA">
        <w:tc>
          <w:tcPr>
            <w:tcW w:w="675" w:type="dxa"/>
          </w:tcPr>
          <w:p w14:paraId="3F259D80" w14:textId="77777777" w:rsidR="00E145CA" w:rsidRDefault="00E145CA" w:rsidP="00E145CA">
            <w:r>
              <w:t>9</w:t>
            </w:r>
          </w:p>
        </w:tc>
        <w:tc>
          <w:tcPr>
            <w:tcW w:w="993" w:type="dxa"/>
          </w:tcPr>
          <w:p w14:paraId="211819CF" w14:textId="77777777" w:rsidR="00E145CA" w:rsidRDefault="00E145CA" w:rsidP="00E145CA">
            <w:r>
              <w:t>18 :30</w:t>
            </w:r>
          </w:p>
        </w:tc>
        <w:tc>
          <w:tcPr>
            <w:tcW w:w="850" w:type="dxa"/>
          </w:tcPr>
          <w:p w14:paraId="34A2D9AA" w14:textId="77777777" w:rsidR="00E145CA" w:rsidRDefault="00E145CA" w:rsidP="00E145CA">
            <w:r>
              <w:t>2’30</w:t>
            </w:r>
          </w:p>
        </w:tc>
        <w:tc>
          <w:tcPr>
            <w:tcW w:w="7088" w:type="dxa"/>
          </w:tcPr>
          <w:p w14:paraId="668522D3" w14:textId="77777777" w:rsidR="00E145CA" w:rsidRDefault="00E145CA" w:rsidP="00E145CA">
            <w:pPr>
              <w:rPr>
                <w:b/>
              </w:rPr>
            </w:pPr>
            <w:r>
              <w:rPr>
                <w:b/>
              </w:rPr>
              <w:t>Secteurs d’activités des entreprises insulaires :</w:t>
            </w:r>
          </w:p>
          <w:p w14:paraId="1C95F137" w14:textId="77777777" w:rsidR="00E145CA" w:rsidRDefault="00E145CA" w:rsidP="00E145CA">
            <w:r>
              <w:t>PAD 7 (00’40) Infographie secteur d’activités</w:t>
            </w:r>
          </w:p>
          <w:p w14:paraId="3F53886C" w14:textId="77777777" w:rsidR="00E145CA" w:rsidRDefault="00E145CA" w:rsidP="00E145CA">
            <w:pPr>
              <w:rPr>
                <w:color w:val="0000FF"/>
              </w:rPr>
            </w:pPr>
            <w:r>
              <w:rPr>
                <w:color w:val="0000FF"/>
              </w:rPr>
              <w:t xml:space="preserve">Si l’on compare les secteurs d’acticité des entreprises des îles du Ponant avec les entreprises françaises, en excluant les entreprises agricoles, on remarque que la répartition est assez similaire. </w:t>
            </w:r>
          </w:p>
          <w:p w14:paraId="02A56EFB" w14:textId="77777777" w:rsidR="00E145CA" w:rsidRDefault="00E145CA" w:rsidP="00E145CA">
            <w:pPr>
              <w:rPr>
                <w:color w:val="0000FF"/>
              </w:rPr>
            </w:pPr>
          </w:p>
          <w:p w14:paraId="1F9F3B33" w14:textId="77777777" w:rsidR="00E145CA" w:rsidRPr="00EE228D" w:rsidRDefault="00E145CA" w:rsidP="00E145CA">
            <w:pPr>
              <w:rPr>
                <w:color w:val="0000FF"/>
              </w:rPr>
            </w:pPr>
            <w:r>
              <w:rPr>
                <w:color w:val="0000FF"/>
              </w:rPr>
              <w:t>Certaines activités de service sont cependant moins représentées sur les îles comme</w:t>
            </w:r>
          </w:p>
          <w:p w14:paraId="3AAEC6DB" w14:textId="77777777" w:rsidR="00E145CA" w:rsidRPr="00EE228D" w:rsidRDefault="00E145CA" w:rsidP="00E145CA">
            <w:pPr>
              <w:rPr>
                <w:color w:val="0000FF"/>
              </w:rPr>
            </w:pPr>
            <w:r w:rsidRPr="00EE228D">
              <w:rPr>
                <w:color w:val="0000FF"/>
              </w:rPr>
              <w:t xml:space="preserve">- </w:t>
            </w:r>
            <w:r>
              <w:rPr>
                <w:color w:val="0000FF"/>
              </w:rPr>
              <w:t xml:space="preserve">les activités </w:t>
            </w:r>
            <w:r w:rsidRPr="00EE228D">
              <w:rPr>
                <w:color w:val="0000FF"/>
              </w:rPr>
              <w:t xml:space="preserve">scientifiques et techniques </w:t>
            </w:r>
          </w:p>
          <w:p w14:paraId="5E0F9A4C" w14:textId="77777777" w:rsidR="00E145CA" w:rsidRPr="00EE228D" w:rsidRDefault="00E145CA" w:rsidP="00E145CA">
            <w:pPr>
              <w:rPr>
                <w:color w:val="0000FF"/>
              </w:rPr>
            </w:pPr>
            <w:r w:rsidRPr="00EE228D">
              <w:rPr>
                <w:color w:val="0000FF"/>
              </w:rPr>
              <w:t xml:space="preserve">- </w:t>
            </w:r>
            <w:r>
              <w:rPr>
                <w:color w:val="0000FF"/>
              </w:rPr>
              <w:t xml:space="preserve">les activités </w:t>
            </w:r>
            <w:r w:rsidRPr="00EE228D">
              <w:rPr>
                <w:color w:val="0000FF"/>
              </w:rPr>
              <w:t xml:space="preserve">financières et </w:t>
            </w:r>
            <w:r>
              <w:rPr>
                <w:color w:val="0000FF"/>
              </w:rPr>
              <w:t>d’</w:t>
            </w:r>
            <w:r w:rsidRPr="00EE228D">
              <w:rPr>
                <w:color w:val="0000FF"/>
              </w:rPr>
              <w:t>assurances</w:t>
            </w:r>
          </w:p>
          <w:p w14:paraId="179F2E2D" w14:textId="77777777" w:rsidR="00E145CA" w:rsidRPr="00EE228D" w:rsidRDefault="00E145CA" w:rsidP="00E145CA">
            <w:pPr>
              <w:rPr>
                <w:color w:val="0000FF"/>
              </w:rPr>
            </w:pPr>
            <w:r w:rsidRPr="00EE228D">
              <w:rPr>
                <w:color w:val="0000FF"/>
              </w:rPr>
              <w:t xml:space="preserve">- </w:t>
            </w:r>
            <w:r>
              <w:rPr>
                <w:color w:val="0000FF"/>
              </w:rPr>
              <w:t>et les activités d’</w:t>
            </w:r>
            <w:r w:rsidRPr="00EE228D">
              <w:rPr>
                <w:color w:val="0000FF"/>
              </w:rPr>
              <w:t>information et</w:t>
            </w:r>
            <w:r>
              <w:rPr>
                <w:color w:val="0000FF"/>
              </w:rPr>
              <w:t xml:space="preserve"> de</w:t>
            </w:r>
            <w:r w:rsidRPr="00EE228D">
              <w:rPr>
                <w:color w:val="0000FF"/>
              </w:rPr>
              <w:t xml:space="preserve"> communication</w:t>
            </w:r>
          </w:p>
          <w:p w14:paraId="50BB42A6" w14:textId="77777777" w:rsidR="00E145CA" w:rsidRPr="00EE228D" w:rsidRDefault="00E145CA" w:rsidP="00E145CA">
            <w:pPr>
              <w:rPr>
                <w:color w:val="0000FF"/>
              </w:rPr>
            </w:pPr>
          </w:p>
          <w:p w14:paraId="3AF8AD07" w14:textId="77777777" w:rsidR="00E145CA" w:rsidRDefault="00E145CA" w:rsidP="00E145CA">
            <w:pPr>
              <w:rPr>
                <w:color w:val="0000FF"/>
              </w:rPr>
            </w:pPr>
            <w:r>
              <w:rPr>
                <w:color w:val="0000FF"/>
              </w:rPr>
              <w:t xml:space="preserve">Par contre, certains secteurs sont plus développés sur les îles, comme celui de </w:t>
            </w:r>
            <w:r w:rsidRPr="00EE228D">
              <w:rPr>
                <w:color w:val="0000FF"/>
              </w:rPr>
              <w:t xml:space="preserve"> la construction</w:t>
            </w:r>
            <w:r>
              <w:rPr>
                <w:color w:val="0000FF"/>
              </w:rPr>
              <w:t xml:space="preserve"> mais surtout celui</w:t>
            </w:r>
            <w:r w:rsidRPr="00EE228D">
              <w:rPr>
                <w:color w:val="0000FF"/>
              </w:rPr>
              <w:t xml:space="preserve"> de l’hébergeme</w:t>
            </w:r>
            <w:r>
              <w:rPr>
                <w:color w:val="0000FF"/>
              </w:rPr>
              <w:t xml:space="preserve">nt et de la restauration dans lequel les îles sont largement spécialisées, avec </w:t>
            </w:r>
            <w:r w:rsidRPr="00EE228D">
              <w:rPr>
                <w:color w:val="0000FF"/>
              </w:rPr>
              <w:t>17 %</w:t>
            </w:r>
            <w:r>
              <w:rPr>
                <w:color w:val="0000FF"/>
              </w:rPr>
              <w:t xml:space="preserve"> d’activités, contre seulement 7% en </w:t>
            </w:r>
            <w:r w:rsidRPr="00EE228D">
              <w:rPr>
                <w:color w:val="0000FF"/>
              </w:rPr>
              <w:t>France.</w:t>
            </w:r>
          </w:p>
          <w:p w14:paraId="7112AD66" w14:textId="77777777" w:rsidR="00E145CA" w:rsidRDefault="00E145CA" w:rsidP="00E145CA"/>
          <w:p w14:paraId="7493034F" w14:textId="77777777" w:rsidR="00E145CA" w:rsidRDefault="00E145CA" w:rsidP="00E145CA">
            <w:r>
              <w:t xml:space="preserve">Réactions sur le tourisme ? </w:t>
            </w:r>
          </w:p>
          <w:p w14:paraId="46F2E536" w14:textId="77777777" w:rsidR="00E145CA" w:rsidRPr="00A630B6" w:rsidRDefault="00E145CA" w:rsidP="00E145CA">
            <w:r>
              <w:t>Contrainte de la saisonnalité</w:t>
            </w:r>
          </w:p>
        </w:tc>
      </w:tr>
      <w:tr w:rsidR="00E145CA" w:rsidRPr="0048001F" w14:paraId="3C7EA856" w14:textId="77777777" w:rsidTr="00E145CA">
        <w:tc>
          <w:tcPr>
            <w:tcW w:w="675" w:type="dxa"/>
          </w:tcPr>
          <w:p w14:paraId="6EA8C6CC" w14:textId="77777777" w:rsidR="00E145CA" w:rsidRDefault="00E145CA" w:rsidP="00E145CA">
            <w:r>
              <w:t>10</w:t>
            </w:r>
          </w:p>
        </w:tc>
        <w:tc>
          <w:tcPr>
            <w:tcW w:w="993" w:type="dxa"/>
          </w:tcPr>
          <w:p w14:paraId="5BDF6BA1" w14:textId="77777777" w:rsidR="00E145CA" w:rsidRDefault="00E145CA" w:rsidP="00E145CA">
            <w:r>
              <w:t>21 :00</w:t>
            </w:r>
          </w:p>
        </w:tc>
        <w:tc>
          <w:tcPr>
            <w:tcW w:w="850" w:type="dxa"/>
          </w:tcPr>
          <w:p w14:paraId="2530F281" w14:textId="77777777" w:rsidR="00E145CA" w:rsidRDefault="00E145CA" w:rsidP="00E145CA">
            <w:r>
              <w:t>2’00</w:t>
            </w:r>
          </w:p>
        </w:tc>
        <w:tc>
          <w:tcPr>
            <w:tcW w:w="7088" w:type="dxa"/>
          </w:tcPr>
          <w:p w14:paraId="61D411BB" w14:textId="77777777" w:rsidR="00E145CA" w:rsidRDefault="00E145CA" w:rsidP="00E145CA">
            <w:pPr>
              <w:rPr>
                <w:b/>
              </w:rPr>
            </w:pPr>
            <w:r>
              <w:rPr>
                <w:b/>
              </w:rPr>
              <w:t xml:space="preserve">Engagement de certains entrepreneurs : </w:t>
            </w:r>
          </w:p>
          <w:p w14:paraId="1FB92F18" w14:textId="77777777" w:rsidR="00E145CA" w:rsidRDefault="00E145CA" w:rsidP="00E145CA">
            <w:r>
              <w:t>PAD 8 (1’40) Engagement ouverture à l’année : Yeu, François Le Quartier qui tient le bar l’Escadrille explique qu’il ne veut pas fermer en hiver bien qu’il ne gagne pas d’argent.</w:t>
            </w:r>
          </w:p>
          <w:p w14:paraId="1E505E5F" w14:textId="77777777" w:rsidR="00E145CA" w:rsidRDefault="00E145CA" w:rsidP="00E145CA"/>
          <w:p w14:paraId="0C413443" w14:textId="77777777" w:rsidR="00E145CA" w:rsidRPr="0048001F" w:rsidRDefault="00E145CA" w:rsidP="00E145CA">
            <w:r>
              <w:t>Réactions ?</w:t>
            </w:r>
          </w:p>
        </w:tc>
      </w:tr>
      <w:tr w:rsidR="00E145CA" w14:paraId="18B8632C" w14:textId="77777777" w:rsidTr="00E145CA">
        <w:tc>
          <w:tcPr>
            <w:tcW w:w="675" w:type="dxa"/>
          </w:tcPr>
          <w:p w14:paraId="620CB558" w14:textId="77777777" w:rsidR="00E145CA" w:rsidRDefault="00E145CA" w:rsidP="00E145CA">
            <w:r>
              <w:t>11</w:t>
            </w:r>
          </w:p>
        </w:tc>
        <w:tc>
          <w:tcPr>
            <w:tcW w:w="993" w:type="dxa"/>
          </w:tcPr>
          <w:p w14:paraId="1C95E376" w14:textId="77777777" w:rsidR="00E145CA" w:rsidRDefault="00E145CA" w:rsidP="00E145CA">
            <w:r>
              <w:t>23 :00</w:t>
            </w:r>
          </w:p>
        </w:tc>
        <w:tc>
          <w:tcPr>
            <w:tcW w:w="850" w:type="dxa"/>
          </w:tcPr>
          <w:p w14:paraId="3D43EE53" w14:textId="77777777" w:rsidR="00E145CA" w:rsidRDefault="00E145CA" w:rsidP="00E145CA">
            <w:r>
              <w:t>2’30</w:t>
            </w:r>
          </w:p>
        </w:tc>
        <w:tc>
          <w:tcPr>
            <w:tcW w:w="7088" w:type="dxa"/>
          </w:tcPr>
          <w:p w14:paraId="721AB26D" w14:textId="77777777" w:rsidR="00E145CA" w:rsidRDefault="00E145CA" w:rsidP="00E145CA">
            <w:pPr>
              <w:rPr>
                <w:b/>
              </w:rPr>
            </w:pPr>
            <w:r>
              <w:rPr>
                <w:b/>
              </w:rPr>
              <w:t>Enjeu de l’entrepreneuriat : maintenir une population et des îles vivantes à l’année</w:t>
            </w:r>
          </w:p>
          <w:p w14:paraId="053BFC5B" w14:textId="77777777" w:rsidR="00E145CA" w:rsidRDefault="00E145CA" w:rsidP="00E145CA">
            <w:pPr>
              <w:rPr>
                <w:b/>
              </w:rPr>
            </w:pPr>
          </w:p>
          <w:p w14:paraId="694CF32B" w14:textId="77777777" w:rsidR="002844DA" w:rsidRPr="002844DA" w:rsidRDefault="002844DA" w:rsidP="00E145CA">
            <w:r w:rsidRPr="002844DA">
              <w:rPr>
                <w:b/>
              </w:rPr>
              <w:t>Louis Brigand,</w:t>
            </w:r>
            <w:r>
              <w:t xml:space="preserve"> Quelles sont les relations entre entrepreneuriat et démographie ?</w:t>
            </w:r>
          </w:p>
          <w:p w14:paraId="481996BB" w14:textId="77777777" w:rsidR="00E145CA" w:rsidRPr="002844DA" w:rsidRDefault="002844DA" w:rsidP="00E145CA">
            <w:r w:rsidRPr="002844DA">
              <w:rPr>
                <w:b/>
              </w:rPr>
              <w:t xml:space="preserve">Denis </w:t>
            </w:r>
            <w:proofErr w:type="spellStart"/>
            <w:r w:rsidRPr="002844DA">
              <w:rPr>
                <w:b/>
              </w:rPr>
              <w:t>Palluel</w:t>
            </w:r>
            <w:proofErr w:type="spellEnd"/>
            <w:r w:rsidRPr="002844DA">
              <w:rPr>
                <w:b/>
              </w:rPr>
              <w:t>,</w:t>
            </w:r>
            <w:r>
              <w:t xml:space="preserve"> que représentent ces créations d’entreprises pour l’avenir des îles ?</w:t>
            </w:r>
          </w:p>
        </w:tc>
      </w:tr>
      <w:tr w:rsidR="00E145CA" w14:paraId="020972A2" w14:textId="77777777" w:rsidTr="00E145CA">
        <w:tc>
          <w:tcPr>
            <w:tcW w:w="675" w:type="dxa"/>
          </w:tcPr>
          <w:p w14:paraId="74C13D4A" w14:textId="77777777" w:rsidR="00E145CA" w:rsidRDefault="00E145CA" w:rsidP="00E145CA">
            <w:r>
              <w:t>12</w:t>
            </w:r>
          </w:p>
        </w:tc>
        <w:tc>
          <w:tcPr>
            <w:tcW w:w="993" w:type="dxa"/>
          </w:tcPr>
          <w:p w14:paraId="34592377" w14:textId="77777777" w:rsidR="00E145CA" w:rsidRDefault="00E145CA" w:rsidP="00E145CA">
            <w:r>
              <w:t>25’30</w:t>
            </w:r>
          </w:p>
        </w:tc>
        <w:tc>
          <w:tcPr>
            <w:tcW w:w="850" w:type="dxa"/>
          </w:tcPr>
          <w:p w14:paraId="5AB24F24" w14:textId="77777777" w:rsidR="00E145CA" w:rsidRDefault="00E145CA" w:rsidP="00E145CA">
            <w:r>
              <w:t>00’30</w:t>
            </w:r>
          </w:p>
        </w:tc>
        <w:tc>
          <w:tcPr>
            <w:tcW w:w="7088" w:type="dxa"/>
          </w:tcPr>
          <w:p w14:paraId="0592F9CA" w14:textId="77777777" w:rsidR="00E145CA" w:rsidRDefault="00E145CA" w:rsidP="00E145CA">
            <w:pPr>
              <w:rPr>
                <w:b/>
              </w:rPr>
            </w:pPr>
            <w:r>
              <w:rPr>
                <w:b/>
              </w:rPr>
              <w:t>Conclusion</w:t>
            </w:r>
          </w:p>
          <w:p w14:paraId="72856876" w14:textId="77777777" w:rsidR="002844DA" w:rsidRDefault="002844DA" w:rsidP="002844DA">
            <w:r>
              <w:t>Voilà pour cette émission d’introduction à l’entrepreneuriat insulaire qui ouvre de nombreuses questions: Quelles sont les contraintes principales des entrepreneurs et comment s’y adapter ? Quels sont les dispositifs qui existent pour soutenir l’entrepreneuriat ? Quelles</w:t>
            </w:r>
            <w:r w:rsidR="00816C86">
              <w:t xml:space="preserve"> sont les </w:t>
            </w:r>
            <w:r>
              <w:t xml:space="preserve"> nouvelles activités </w:t>
            </w:r>
            <w:r w:rsidR="00816C86">
              <w:t xml:space="preserve">qui </w:t>
            </w:r>
            <w:r>
              <w:t xml:space="preserve">se mettent en place ? Ce sont des thématiques que nous aborderons dans les </w:t>
            </w:r>
            <w:proofErr w:type="gramStart"/>
            <w:r>
              <w:t>futures</w:t>
            </w:r>
            <w:proofErr w:type="gramEnd"/>
            <w:r>
              <w:t xml:space="preserve"> numéros, et le mois prochain, on se retrouve avec un carnet de terrain consacré à l’île d’Aix. Et n’oubliez pas que vous pouvez retrouver les émissions et l’ensemble des documents sur le site id-iles.fr. A bientôt. </w:t>
            </w:r>
          </w:p>
          <w:p w14:paraId="03056BE9" w14:textId="77777777" w:rsidR="002844DA" w:rsidRDefault="002844DA" w:rsidP="00E145CA">
            <w:pPr>
              <w:rPr>
                <w:b/>
              </w:rPr>
            </w:pPr>
          </w:p>
        </w:tc>
      </w:tr>
      <w:tr w:rsidR="00E145CA" w14:paraId="01CF2D30" w14:textId="77777777" w:rsidTr="00E145CA">
        <w:tc>
          <w:tcPr>
            <w:tcW w:w="675" w:type="dxa"/>
          </w:tcPr>
          <w:p w14:paraId="3F7F720B" w14:textId="77777777" w:rsidR="00E145CA" w:rsidRDefault="00E145CA" w:rsidP="00E145CA"/>
        </w:tc>
        <w:tc>
          <w:tcPr>
            <w:tcW w:w="993" w:type="dxa"/>
          </w:tcPr>
          <w:p w14:paraId="1746DB86" w14:textId="77777777" w:rsidR="00E145CA" w:rsidRDefault="00E145CA" w:rsidP="00E145CA">
            <w:r>
              <w:t>26</w:t>
            </w:r>
          </w:p>
        </w:tc>
        <w:tc>
          <w:tcPr>
            <w:tcW w:w="850" w:type="dxa"/>
          </w:tcPr>
          <w:p w14:paraId="1460531D" w14:textId="77777777" w:rsidR="00E145CA" w:rsidRDefault="00E145CA" w:rsidP="00E145CA"/>
        </w:tc>
        <w:tc>
          <w:tcPr>
            <w:tcW w:w="7088" w:type="dxa"/>
          </w:tcPr>
          <w:p w14:paraId="4E613230" w14:textId="77777777" w:rsidR="00E145CA" w:rsidRDefault="00E145CA" w:rsidP="00E145CA">
            <w:pPr>
              <w:rPr>
                <w:b/>
              </w:rPr>
            </w:pPr>
            <w:r>
              <w:rPr>
                <w:b/>
              </w:rPr>
              <w:t>Respiration et générique !</w:t>
            </w:r>
          </w:p>
        </w:tc>
      </w:tr>
    </w:tbl>
    <w:p w14:paraId="04054470" w14:textId="77777777" w:rsidR="008B51BA" w:rsidRDefault="008B51BA"/>
    <w:sectPr w:rsidR="008B51BA" w:rsidSect="008B51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CA"/>
    <w:rsid w:val="002844DA"/>
    <w:rsid w:val="00407C4F"/>
    <w:rsid w:val="00462721"/>
    <w:rsid w:val="00816C86"/>
    <w:rsid w:val="008B51BA"/>
    <w:rsid w:val="00D27BF6"/>
    <w:rsid w:val="00E1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2BF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1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1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1028</Words>
  <Characters>5658</Characters>
  <Application>Microsoft Macintosh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cp:lastPrinted>2015-10-20T08:39:00Z</cp:lastPrinted>
  <dcterms:created xsi:type="dcterms:W3CDTF">2015-10-19T21:04:00Z</dcterms:created>
  <dcterms:modified xsi:type="dcterms:W3CDTF">2015-10-20T12:23:00Z</dcterms:modified>
</cp:coreProperties>
</file>