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3D" w:rsidRDefault="00487C13">
      <w:r>
        <w:t>Compte rendu Réunion polaire du 2/06/2021</w:t>
      </w:r>
    </w:p>
    <w:p w:rsidR="00487C13" w:rsidRDefault="00487C13">
      <w:bookmarkStart w:id="0" w:name="_GoBack"/>
      <w:bookmarkEnd w:id="0"/>
      <w:r>
        <w:t xml:space="preserve">Objectifs : avoir un état des lieux des réflexions entamées sur la réponse aux appels d’offres PPR et </w:t>
      </w:r>
      <w:proofErr w:type="spellStart"/>
      <w:r>
        <w:t>Flagship</w:t>
      </w:r>
      <w:proofErr w:type="spellEnd"/>
    </w:p>
    <w:p w:rsidR="00487C13" w:rsidRDefault="00487C13">
      <w:r>
        <w:t xml:space="preserve">Présents : par </w:t>
      </w:r>
      <w:proofErr w:type="spellStart"/>
      <w:r>
        <w:t>visio</w:t>
      </w:r>
      <w:proofErr w:type="spellEnd"/>
      <w:r>
        <w:t xml:space="preserve"> en moyenne 22 participants dont je n’ai pas noté les noms, mais avec des représentants de </w:t>
      </w:r>
      <w:proofErr w:type="gramStart"/>
      <w:r>
        <w:t>plusieurs labo</w:t>
      </w:r>
      <w:proofErr w:type="gramEnd"/>
      <w:r>
        <w:t xml:space="preserve"> de l’IUEM</w:t>
      </w:r>
      <w:r w:rsidR="00C71777">
        <w:t xml:space="preserve"> (LEMAR, LOPS, LM2E, AMURE, LGO, LETG) + LOCEAN</w:t>
      </w:r>
    </w:p>
    <w:p w:rsidR="00487C13" w:rsidRDefault="00487C13"/>
    <w:p w:rsidR="00487C13" w:rsidRDefault="00487C13" w:rsidP="00487C13">
      <w:pPr>
        <w:pStyle w:val="Paragraphedeliste"/>
        <w:numPr>
          <w:ilvl w:val="0"/>
          <w:numId w:val="1"/>
        </w:numPr>
      </w:pPr>
      <w:r>
        <w:t>Présentation rapide des</w:t>
      </w:r>
      <w:r w:rsidR="00C71777">
        <w:t xml:space="preserve"> appels à</w:t>
      </w:r>
      <w:r>
        <w:t xml:space="preserve"> projets </w:t>
      </w:r>
      <w:proofErr w:type="spellStart"/>
      <w:r>
        <w:t>flagship</w:t>
      </w:r>
      <w:proofErr w:type="spellEnd"/>
      <w:r>
        <w:t xml:space="preserve"> (Johann </w:t>
      </w:r>
      <w:proofErr w:type="spellStart"/>
      <w:r>
        <w:t>Lavaud</w:t>
      </w:r>
      <w:proofErr w:type="spellEnd"/>
      <w:r>
        <w:t>, LEMAR) et PPR (</w:t>
      </w:r>
      <w:proofErr w:type="spellStart"/>
      <w:r>
        <w:t>Brivaëla</w:t>
      </w:r>
      <w:proofErr w:type="spellEnd"/>
      <w:r>
        <w:t xml:space="preserve"> </w:t>
      </w:r>
      <w:proofErr w:type="spellStart"/>
      <w:r>
        <w:t>Moriceau</w:t>
      </w:r>
      <w:proofErr w:type="spellEnd"/>
      <w:r>
        <w:t>, LEMAR)</w:t>
      </w:r>
    </w:p>
    <w:p w:rsidR="00487C13" w:rsidRDefault="00487C13" w:rsidP="00487C13">
      <w:pPr>
        <w:pStyle w:val="Paragraphedeliste"/>
        <w:numPr>
          <w:ilvl w:val="0"/>
          <w:numId w:val="1"/>
        </w:numPr>
      </w:pPr>
      <w:r>
        <w:t>Discussion :</w:t>
      </w:r>
    </w:p>
    <w:p w:rsidR="00487C13" w:rsidRDefault="00487C13" w:rsidP="00487C13">
      <w:pPr>
        <w:ind w:left="360"/>
      </w:pPr>
      <w:r>
        <w:t>Les stratégies de ces 2 appels à projet</w:t>
      </w:r>
      <w:r w:rsidR="00C71777">
        <w:t>s</w:t>
      </w:r>
      <w:r>
        <w:t xml:space="preserve"> sont </w:t>
      </w:r>
      <w:r w:rsidR="00C71777">
        <w:t xml:space="preserve">très </w:t>
      </w:r>
      <w:r>
        <w:t xml:space="preserve">différentes : </w:t>
      </w:r>
    </w:p>
    <w:p w:rsidR="00487C13" w:rsidRDefault="00487C13" w:rsidP="00487C13">
      <w:pPr>
        <w:ind w:left="360"/>
      </w:pPr>
      <w:r>
        <w:t>ISBLUE soutient des démarches réunissant différents partenaires d’ISBLUE (</w:t>
      </w:r>
      <w:proofErr w:type="spellStart"/>
      <w:r>
        <w:t>comm</w:t>
      </w:r>
      <w:proofErr w:type="spellEnd"/>
      <w:r>
        <w:t xml:space="preserve"> de L. </w:t>
      </w:r>
      <w:proofErr w:type="spellStart"/>
      <w:r>
        <w:t>Memery</w:t>
      </w:r>
      <w:proofErr w:type="spellEnd"/>
      <w:r>
        <w:t>, il faudrait aller plus loin qu’une collabo</w:t>
      </w:r>
      <w:r w:rsidR="00C71777">
        <w:t>ration LEMAR-LOPS) et apprécie l</w:t>
      </w:r>
      <w:r>
        <w:t>es collaborations</w:t>
      </w:r>
      <w:r w:rsidR="00C71777">
        <w:t xml:space="preserve"> internationales</w:t>
      </w:r>
      <w:r>
        <w:t xml:space="preserve"> et un rayonnement international </w:t>
      </w:r>
    </w:p>
    <w:p w:rsidR="00487C13" w:rsidRDefault="00487C13" w:rsidP="00487C13">
      <w:pPr>
        <w:ind w:left="360"/>
      </w:pPr>
      <w:r>
        <w:t>PPR : nécessité de créer un fort consortium national sur la thématique choisi</w:t>
      </w:r>
      <w:r w:rsidR="00C71777">
        <w:t>e</w:t>
      </w:r>
      <w:r>
        <w:t>. Ne peut absolument pas être en majorité brestois</w:t>
      </w:r>
      <w:r w:rsidR="00C71777">
        <w:t xml:space="preserve">, les collaborations internationales ne sont pas </w:t>
      </w:r>
      <w:proofErr w:type="gramStart"/>
      <w:r w:rsidR="00C71777">
        <w:t>spécialement</w:t>
      </w:r>
      <w:proofErr w:type="gramEnd"/>
      <w:r w:rsidR="00C71777">
        <w:t xml:space="preserve"> un atout, et ces collaborations ne seront pas financées</w:t>
      </w:r>
    </w:p>
    <w:p w:rsidR="00487C13" w:rsidRDefault="00487C13" w:rsidP="00487C13">
      <w:pPr>
        <w:ind w:left="360"/>
      </w:pPr>
      <w:r>
        <w:t xml:space="preserve">Laurent </w:t>
      </w:r>
      <w:proofErr w:type="spellStart"/>
      <w:r>
        <w:t>chauvaud</w:t>
      </w:r>
      <w:proofErr w:type="spellEnd"/>
      <w:r>
        <w:t xml:space="preserve"> souligne la nécessité que le projet PPR soit transformant, mais il doit vérifier</w:t>
      </w:r>
      <w:r w:rsidR="00C71777">
        <w:t xml:space="preserve"> cet aspect</w:t>
      </w:r>
      <w:r>
        <w:t>.</w:t>
      </w:r>
    </w:p>
    <w:p w:rsidR="00487C13" w:rsidRDefault="00487C13" w:rsidP="00487C13">
      <w:pPr>
        <w:ind w:left="360"/>
      </w:pPr>
    </w:p>
    <w:p w:rsidR="00487C13" w:rsidRDefault="00487C13" w:rsidP="00487C13">
      <w:pPr>
        <w:ind w:left="360"/>
      </w:pPr>
      <w:r w:rsidRPr="006E47A4">
        <w:rPr>
          <w:b/>
        </w:rPr>
        <w:t>Etat des lieux des projets prévus ou au moins en réflexion</w:t>
      </w:r>
      <w:r>
        <w:t> :</w:t>
      </w:r>
    </w:p>
    <w:p w:rsidR="006E47A4" w:rsidRDefault="006E47A4" w:rsidP="00487C13">
      <w:pPr>
        <w:ind w:left="360"/>
      </w:pPr>
      <w:r w:rsidRPr="006E47A4">
        <w:t xml:space="preserve">Un tableau </w:t>
      </w:r>
      <w:r w:rsidR="00C71777" w:rsidRPr="006E47A4">
        <w:t>Excel</w:t>
      </w:r>
      <w:r w:rsidRPr="006E47A4">
        <w:t xml:space="preserve"> a été </w:t>
      </w:r>
      <w:r w:rsidR="00C71777">
        <w:t xml:space="preserve">créé </w:t>
      </w:r>
      <w:r w:rsidRPr="006E47A4">
        <w:t>sur le drive</w:t>
      </w:r>
      <w:r w:rsidR="00C71777">
        <w:t xml:space="preserve"> </w:t>
      </w:r>
      <w:r w:rsidRPr="006E47A4">
        <w:t>afin d’aider à la discussion et d’identifier les volontaires et les potentiels participants</w:t>
      </w:r>
      <w:r>
        <w:t> :</w:t>
      </w:r>
      <w:r w:rsidRPr="006E47A4">
        <w:t xml:space="preserve"> </w:t>
      </w:r>
      <w:hyperlink r:id="rId5" w:anchor="gid=804639791" w:history="1">
        <w:r w:rsidRPr="003A3D7E">
          <w:rPr>
            <w:rStyle w:val="Lienhypertexte"/>
          </w:rPr>
          <w:t>https://docs.google.com/spreadsheets/d/1fStatnDgsDGqAMLFLrWByLHaxRlRpVHj/edit#gid=804639791</w:t>
        </w:r>
      </w:hyperlink>
    </w:p>
    <w:p w:rsidR="006E47A4" w:rsidRPr="006E47A4" w:rsidRDefault="006E47A4" w:rsidP="00487C13">
      <w:pPr>
        <w:ind w:left="360"/>
      </w:pPr>
    </w:p>
    <w:p w:rsidR="00487C13" w:rsidRDefault="00487C13" w:rsidP="006E47A4">
      <w:pPr>
        <w:pStyle w:val="Paragraphedeliste"/>
        <w:numPr>
          <w:ilvl w:val="0"/>
          <w:numId w:val="2"/>
        </w:numPr>
      </w:pPr>
      <w:r w:rsidRPr="00487C13">
        <w:t xml:space="preserve">PPR consortium APERO : leader L. </w:t>
      </w:r>
      <w:proofErr w:type="spellStart"/>
      <w:r w:rsidRPr="00487C13">
        <w:t>Memery</w:t>
      </w:r>
      <w:proofErr w:type="spellEnd"/>
      <w:r w:rsidRPr="00487C13">
        <w:t xml:space="preserve"> (LEMAR) ne sera pas sur le défi polaire</w:t>
      </w:r>
      <w:r w:rsidR="006E47A4">
        <w:t xml:space="preserve"> (défi 2)</w:t>
      </w:r>
    </w:p>
    <w:p w:rsidR="006E47A4" w:rsidRPr="006E47A4" w:rsidRDefault="006E47A4" w:rsidP="00487C13">
      <w:pPr>
        <w:ind w:left="360"/>
        <w:rPr>
          <w:b/>
        </w:rPr>
      </w:pPr>
      <w:r w:rsidRPr="006E47A4">
        <w:rPr>
          <w:b/>
        </w:rPr>
        <w:t>En réponse au défi 2 ce que nous savons :</w:t>
      </w:r>
    </w:p>
    <w:p w:rsidR="006E47A4" w:rsidRPr="00487C13" w:rsidRDefault="006E47A4" w:rsidP="006E47A4">
      <w:pPr>
        <w:pStyle w:val="Paragraphedeliste"/>
        <w:numPr>
          <w:ilvl w:val="0"/>
          <w:numId w:val="2"/>
        </w:numPr>
      </w:pPr>
      <w:r>
        <w:t xml:space="preserve">PPR </w:t>
      </w:r>
      <w:proofErr w:type="spellStart"/>
      <w:r>
        <w:t>Polarpod</w:t>
      </w:r>
      <w:proofErr w:type="spellEnd"/>
      <w:r>
        <w:t xml:space="preserve"> : mené par David Antoine </w:t>
      </w:r>
    </w:p>
    <w:p w:rsidR="006E47A4" w:rsidRDefault="006E47A4" w:rsidP="006E47A4">
      <w:pPr>
        <w:pStyle w:val="Paragraphedeliste"/>
        <w:numPr>
          <w:ilvl w:val="0"/>
          <w:numId w:val="2"/>
        </w:numPr>
      </w:pPr>
      <w:r>
        <w:t xml:space="preserve">PPR Antarctique : réflexion entamée par le LOCEAN qui a approché Laurent </w:t>
      </w:r>
      <w:proofErr w:type="spellStart"/>
      <w:r>
        <w:t>Chauvaud</w:t>
      </w:r>
      <w:proofErr w:type="spellEnd"/>
      <w:r>
        <w:t xml:space="preserve"> </w:t>
      </w:r>
    </w:p>
    <w:p w:rsidR="006E47A4" w:rsidRDefault="006E47A4" w:rsidP="00487C13">
      <w:pPr>
        <w:ind w:left="360"/>
      </w:pPr>
      <w:r>
        <w:t>A l’IUEM</w:t>
      </w:r>
    </w:p>
    <w:p w:rsidR="00487C13" w:rsidRDefault="00487C13" w:rsidP="006E47A4">
      <w:pPr>
        <w:pStyle w:val="Paragraphedeliste"/>
        <w:numPr>
          <w:ilvl w:val="0"/>
          <w:numId w:val="2"/>
        </w:numPr>
      </w:pPr>
      <w:r>
        <w:t xml:space="preserve">PPR Arctique : </w:t>
      </w:r>
      <w:r w:rsidR="006E47A4">
        <w:t>Réflexion entamée par</w:t>
      </w:r>
      <w:r>
        <w:t xml:space="preserve"> Camille </w:t>
      </w:r>
      <w:proofErr w:type="spellStart"/>
      <w:r>
        <w:t>Lique</w:t>
      </w:r>
      <w:proofErr w:type="spellEnd"/>
      <w:r>
        <w:t xml:space="preserve"> (LOPS)</w:t>
      </w:r>
      <w:r w:rsidR="006E47A4">
        <w:t xml:space="preserve">, T. </w:t>
      </w:r>
      <w:proofErr w:type="spellStart"/>
      <w:r w:rsidR="006E47A4">
        <w:t>Gorgues</w:t>
      </w:r>
      <w:proofErr w:type="spellEnd"/>
      <w:r w:rsidR="006E47A4">
        <w:t xml:space="preserve"> (LOPS)</w:t>
      </w:r>
      <w:r>
        <w:t>,</w:t>
      </w:r>
      <w:r w:rsidR="006E47A4">
        <w:t xml:space="preserve"> B. </w:t>
      </w:r>
      <w:proofErr w:type="spellStart"/>
      <w:r w:rsidR="006E47A4">
        <w:t>Moriceau</w:t>
      </w:r>
      <w:proofErr w:type="spellEnd"/>
      <w:r w:rsidR="006E47A4">
        <w:t xml:space="preserve"> (LEMAR), J. </w:t>
      </w:r>
      <w:proofErr w:type="spellStart"/>
      <w:r w:rsidR="006E47A4">
        <w:t>Lavaud</w:t>
      </w:r>
      <w:proofErr w:type="spellEnd"/>
      <w:r w:rsidR="006E47A4">
        <w:t xml:space="preserve"> (LEMAR).</w:t>
      </w:r>
      <w:r>
        <w:t xml:space="preserve"> L’idée de ce PPR est d’améliorer la résolution des modèles physiques et biogéochimiqu</w:t>
      </w:r>
      <w:r w:rsidR="006E47A4">
        <w:t>es actuels af</w:t>
      </w:r>
      <w:r>
        <w:t xml:space="preserve">in d’améliorer les prédictions à l’échelle locale. Dans l’idée </w:t>
      </w:r>
      <w:r w:rsidR="00E52D31">
        <w:t>c</w:t>
      </w:r>
      <w:r>
        <w:t>e PPR sera centré sur les processus, étudiés en laboratoire avec accès possible à des stations fixes ou à des campagnes opportunistes, mais ne servira pas au financement d’un</w:t>
      </w:r>
      <w:r w:rsidR="001D39C1">
        <w:t>e cam</w:t>
      </w:r>
      <w:r w:rsidR="00E52D31">
        <w:t>p</w:t>
      </w:r>
      <w:r>
        <w:t xml:space="preserve">agne à grande échelle. </w:t>
      </w:r>
    </w:p>
    <w:p w:rsidR="006E47A4" w:rsidRDefault="006E47A4" w:rsidP="006E47A4">
      <w:pPr>
        <w:pStyle w:val="Paragraphedeliste"/>
        <w:numPr>
          <w:ilvl w:val="0"/>
          <w:numId w:val="2"/>
        </w:numPr>
      </w:pPr>
      <w:r>
        <w:t>PPR Antarctique : réflexion entamée par L</w:t>
      </w:r>
      <w:r w:rsidRPr="006E47A4">
        <w:t xml:space="preserve">ois </w:t>
      </w:r>
      <w:proofErr w:type="spellStart"/>
      <w:r w:rsidR="00E52D31">
        <w:t>M</w:t>
      </w:r>
      <w:r w:rsidRPr="006E47A4">
        <w:t>aignien</w:t>
      </w:r>
      <w:proofErr w:type="spellEnd"/>
      <w:r w:rsidRPr="006E47A4">
        <w:t xml:space="preserve"> </w:t>
      </w:r>
      <w:r>
        <w:t xml:space="preserve">(LM2E) et Aude </w:t>
      </w:r>
      <w:proofErr w:type="spellStart"/>
      <w:r>
        <w:t>Leynaert</w:t>
      </w:r>
      <w:proofErr w:type="spellEnd"/>
      <w:r>
        <w:t xml:space="preserve"> (LEMAR) : l’idée ici serait de mettre en place un observatoire à la base DDU, mise au point de capteur</w:t>
      </w:r>
      <w:r w:rsidR="00E52D31">
        <w:t>s</w:t>
      </w:r>
      <w:r>
        <w:t xml:space="preserve"> </w:t>
      </w:r>
      <w:r>
        <w:lastRenderedPageBreak/>
        <w:t>biogéochimique</w:t>
      </w:r>
      <w:r w:rsidR="00E52D31">
        <w:t>s</w:t>
      </w:r>
      <w:r>
        <w:t>, de l’utilisation de l’imagerie, de la génomique pour mieux caractériser l’écosystème côtier antarctique et l’évolution de ses communautés côtières</w:t>
      </w:r>
      <w:r w:rsidR="00E52D31">
        <w:t>.</w:t>
      </w:r>
    </w:p>
    <w:p w:rsidR="006E47A4" w:rsidRDefault="006E47A4" w:rsidP="00C71777">
      <w:pPr>
        <w:pStyle w:val="Paragraphedeliste"/>
      </w:pPr>
      <w:r>
        <w:t xml:space="preserve"> </w:t>
      </w:r>
    </w:p>
    <w:p w:rsidR="006E47A4" w:rsidRDefault="001D39C1">
      <w:pPr>
        <w:ind w:left="360"/>
      </w:pPr>
      <w:proofErr w:type="spellStart"/>
      <w:r>
        <w:t>Flagship</w:t>
      </w:r>
      <w:proofErr w:type="spellEnd"/>
      <w:r>
        <w:t xml:space="preserve"> ISBLUE :</w:t>
      </w:r>
    </w:p>
    <w:p w:rsidR="001D39C1" w:rsidRDefault="001D39C1">
      <w:pPr>
        <w:ind w:left="360"/>
      </w:pPr>
      <w:r>
        <w:t xml:space="preserve">Arctique : J. </w:t>
      </w:r>
      <w:proofErr w:type="spellStart"/>
      <w:r>
        <w:t>Lavaud</w:t>
      </w:r>
      <w:proofErr w:type="spellEnd"/>
      <w:r>
        <w:t xml:space="preserve"> et B. </w:t>
      </w:r>
      <w:proofErr w:type="spellStart"/>
      <w:r>
        <w:t>Moriceau</w:t>
      </w:r>
      <w:proofErr w:type="spellEnd"/>
      <w:r w:rsidR="00C71777">
        <w:t xml:space="preserve"> (LEMAR)</w:t>
      </w:r>
      <w:r>
        <w:t> : en réflexion</w:t>
      </w:r>
    </w:p>
    <w:p w:rsidR="001D39C1" w:rsidRDefault="001D39C1">
      <w:pPr>
        <w:ind w:left="360"/>
      </w:pPr>
      <w:r>
        <w:t xml:space="preserve">Antarctique : Aude </w:t>
      </w:r>
      <w:proofErr w:type="spellStart"/>
      <w:r>
        <w:t>Leynaert</w:t>
      </w:r>
      <w:proofErr w:type="spellEnd"/>
      <w:r>
        <w:t xml:space="preserve"> </w:t>
      </w:r>
      <w:r w:rsidR="00C71777">
        <w:t xml:space="preserve">(LEMAR) </w:t>
      </w:r>
      <w:r>
        <w:t xml:space="preserve">et Lois </w:t>
      </w:r>
      <w:proofErr w:type="spellStart"/>
      <w:r>
        <w:t>Maignien</w:t>
      </w:r>
      <w:proofErr w:type="spellEnd"/>
      <w:r w:rsidR="00C71777">
        <w:t xml:space="preserve"> (LM2E)</w:t>
      </w:r>
      <w:r>
        <w:t> : en réflexion</w:t>
      </w:r>
    </w:p>
    <w:p w:rsidR="001D39C1" w:rsidRDefault="001D39C1">
      <w:pPr>
        <w:ind w:left="360"/>
      </w:pPr>
    </w:p>
    <w:p w:rsidR="001D39C1" w:rsidRPr="00487C13" w:rsidRDefault="001D39C1">
      <w:pPr>
        <w:ind w:left="360"/>
      </w:pPr>
    </w:p>
    <w:sectPr w:rsidR="001D39C1" w:rsidRPr="0048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27A"/>
    <w:multiLevelType w:val="hybridMultilevel"/>
    <w:tmpl w:val="DF4025F6"/>
    <w:lvl w:ilvl="0" w:tplc="90D48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28F5"/>
    <w:multiLevelType w:val="hybridMultilevel"/>
    <w:tmpl w:val="951CCE94"/>
    <w:lvl w:ilvl="0" w:tplc="FFE47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13"/>
    <w:rsid w:val="001D39C1"/>
    <w:rsid w:val="0043014D"/>
    <w:rsid w:val="00487C13"/>
    <w:rsid w:val="005B1F8D"/>
    <w:rsid w:val="006E47A4"/>
    <w:rsid w:val="007A0502"/>
    <w:rsid w:val="009841E5"/>
    <w:rsid w:val="00AB0CBB"/>
    <w:rsid w:val="00C71777"/>
    <w:rsid w:val="00E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F121BD-D552-4AAC-881F-5EC77938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C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47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fStatnDgsDGqAMLFLrWByLHaxRlRpVHj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IUEM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moriceau</dc:creator>
  <cp:keywords/>
  <dc:description/>
  <cp:lastModifiedBy>cmarec</cp:lastModifiedBy>
  <cp:revision>3</cp:revision>
  <dcterms:created xsi:type="dcterms:W3CDTF">2021-06-10T13:41:00Z</dcterms:created>
  <dcterms:modified xsi:type="dcterms:W3CDTF">2021-06-10T15:30:00Z</dcterms:modified>
</cp:coreProperties>
</file>