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4" w:rsidRDefault="008120DC">
      <w:r w:rsidRPr="008120DC">
        <w:t>http://www.unicaen.fr/dataclarec/home/condition.html</w:t>
      </w:r>
      <w:bookmarkStart w:id="0" w:name="_GoBack"/>
      <w:bookmarkEnd w:id="0"/>
    </w:p>
    <w:sectPr w:rsidR="0006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2"/>
    <w:rsid w:val="00060724"/>
    <w:rsid w:val="008120DC"/>
    <w:rsid w:val="00F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Company>UBO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Guillo</dc:creator>
  <cp:keywords/>
  <dc:description/>
  <cp:lastModifiedBy>Bianca Guillo</cp:lastModifiedBy>
  <cp:revision>2</cp:revision>
  <dcterms:created xsi:type="dcterms:W3CDTF">2017-08-02T13:45:00Z</dcterms:created>
  <dcterms:modified xsi:type="dcterms:W3CDTF">2017-08-02T13:46:00Z</dcterms:modified>
</cp:coreProperties>
</file>